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11" w:rsidRDefault="00841A11" w:rsidP="00451ECD">
      <w:pPr>
        <w:spacing w:line="720" w:lineRule="auto"/>
        <w:jc w:val="center"/>
        <w:rPr>
          <w:rFonts w:ascii="Arial" w:hAnsi="Arial" w:cs="Arial"/>
          <w:sz w:val="28"/>
          <w:szCs w:val="28"/>
        </w:rPr>
      </w:pPr>
      <w:r w:rsidRPr="00451ECD">
        <w:rPr>
          <w:rFonts w:ascii="Arial" w:cs="Arial" w:hint="eastAsia"/>
          <w:sz w:val="28"/>
          <w:szCs w:val="28"/>
        </w:rPr>
        <w:t>关于</w:t>
      </w:r>
      <w:r w:rsidRPr="00451ECD">
        <w:rPr>
          <w:rFonts w:ascii="Arial" w:hAnsi="Arial" w:cs="Arial"/>
          <w:sz w:val="28"/>
          <w:szCs w:val="28"/>
        </w:rPr>
        <w:t>[</w:t>
      </w:r>
      <w:r w:rsidRPr="00451ECD">
        <w:rPr>
          <w:rFonts w:ascii="Arial" w:cs="Arial"/>
          <w:sz w:val="28"/>
          <w:szCs w:val="28"/>
        </w:rPr>
        <w:t>案件号（</w:t>
      </w:r>
      <w:r w:rsidRPr="00451ECD">
        <w:rPr>
          <w:rFonts w:ascii="Arial" w:hAnsi="Arial" w:cs="Arial"/>
          <w:sz w:val="28"/>
          <w:szCs w:val="28"/>
        </w:rPr>
        <w:t>2017</w:t>
      </w:r>
      <w:r w:rsidRPr="00451ECD">
        <w:rPr>
          <w:rFonts w:ascii="Arial" w:cs="Arial"/>
          <w:sz w:val="28"/>
          <w:szCs w:val="28"/>
        </w:rPr>
        <w:t>）京</w:t>
      </w:r>
      <w:r w:rsidRPr="00451ECD">
        <w:rPr>
          <w:rFonts w:ascii="Arial" w:hAnsi="Arial" w:cs="Arial"/>
          <w:sz w:val="28"/>
          <w:szCs w:val="28"/>
        </w:rPr>
        <w:t>0112</w:t>
      </w:r>
      <w:r w:rsidRPr="00451ECD">
        <w:rPr>
          <w:rFonts w:ascii="Arial" w:cs="Arial"/>
          <w:sz w:val="28"/>
          <w:szCs w:val="28"/>
        </w:rPr>
        <w:t>民初</w:t>
      </w:r>
      <w:r w:rsidRPr="00451ECD">
        <w:rPr>
          <w:rFonts w:ascii="Arial" w:hAnsi="Arial" w:cs="Arial"/>
          <w:sz w:val="28"/>
          <w:szCs w:val="28"/>
        </w:rPr>
        <w:t>21632</w:t>
      </w:r>
      <w:r w:rsidRPr="00451ECD">
        <w:rPr>
          <w:rFonts w:ascii="Arial" w:cs="Arial"/>
          <w:sz w:val="28"/>
          <w:szCs w:val="28"/>
        </w:rPr>
        <w:t>号</w:t>
      </w:r>
      <w:r w:rsidRPr="00451ECD">
        <w:rPr>
          <w:rFonts w:ascii="Arial" w:hAnsi="Arial" w:cs="Arial"/>
          <w:sz w:val="28"/>
          <w:szCs w:val="28"/>
        </w:rPr>
        <w:t>]</w:t>
      </w:r>
      <w:r w:rsidRPr="00451ECD">
        <w:rPr>
          <w:rFonts w:ascii="Arial" w:hAnsi="Arial" w:cs="Arial" w:hint="eastAsia"/>
          <w:sz w:val="28"/>
          <w:szCs w:val="28"/>
        </w:rPr>
        <w:t>涉案房产缴费说明</w:t>
      </w:r>
    </w:p>
    <w:p w:rsidR="00AF059C" w:rsidRPr="00451ECD" w:rsidRDefault="00364344" w:rsidP="00451ECD">
      <w:pPr>
        <w:spacing w:line="720" w:lineRule="auto"/>
        <w:rPr>
          <w:rFonts w:ascii="Arial" w:hAnsi="Arial" w:cs="Arial"/>
          <w:sz w:val="24"/>
          <w:szCs w:val="24"/>
        </w:rPr>
      </w:pPr>
      <w:r w:rsidRPr="00451ECD">
        <w:rPr>
          <w:rFonts w:ascii="Arial" w:cs="Arial"/>
          <w:sz w:val="24"/>
          <w:szCs w:val="24"/>
        </w:rPr>
        <w:t>北京市地质工程公司：</w:t>
      </w:r>
    </w:p>
    <w:p w:rsidR="00364344" w:rsidRDefault="00364344" w:rsidP="0008621B">
      <w:pPr>
        <w:spacing w:line="480" w:lineRule="auto"/>
        <w:ind w:firstLine="420"/>
        <w:rPr>
          <w:rFonts w:ascii="Arial" w:cs="Arial" w:hint="eastAsia"/>
          <w:sz w:val="24"/>
          <w:szCs w:val="24"/>
        </w:rPr>
      </w:pPr>
      <w:r w:rsidRPr="00451ECD">
        <w:rPr>
          <w:rFonts w:ascii="Arial" w:cs="Arial"/>
          <w:sz w:val="24"/>
          <w:szCs w:val="24"/>
        </w:rPr>
        <w:t>我公司受北京市通州区人民法院的委托，对</w:t>
      </w:r>
      <w:r w:rsidRPr="00451ECD">
        <w:rPr>
          <w:rFonts w:ascii="Arial" w:hAnsi="Arial" w:cs="Arial"/>
          <w:sz w:val="24"/>
          <w:szCs w:val="24"/>
        </w:rPr>
        <w:t>[</w:t>
      </w:r>
      <w:r w:rsidRPr="00451ECD">
        <w:rPr>
          <w:rFonts w:ascii="Arial" w:cs="Arial"/>
          <w:sz w:val="24"/>
          <w:szCs w:val="24"/>
        </w:rPr>
        <w:t>案件号（</w:t>
      </w:r>
      <w:r w:rsidRPr="00451ECD">
        <w:rPr>
          <w:rFonts w:ascii="Arial" w:hAnsi="Arial" w:cs="Arial"/>
          <w:sz w:val="24"/>
          <w:szCs w:val="24"/>
        </w:rPr>
        <w:t>2017</w:t>
      </w:r>
      <w:r w:rsidRPr="00451ECD">
        <w:rPr>
          <w:rFonts w:ascii="Arial" w:cs="Arial"/>
          <w:sz w:val="24"/>
          <w:szCs w:val="24"/>
        </w:rPr>
        <w:t>）京</w:t>
      </w:r>
      <w:r w:rsidRPr="00451ECD">
        <w:rPr>
          <w:rFonts w:ascii="Arial" w:hAnsi="Arial" w:cs="Arial"/>
          <w:sz w:val="24"/>
          <w:szCs w:val="24"/>
        </w:rPr>
        <w:t>0112</w:t>
      </w:r>
      <w:r w:rsidRPr="00451ECD">
        <w:rPr>
          <w:rFonts w:ascii="Arial" w:cs="Arial"/>
          <w:sz w:val="24"/>
          <w:szCs w:val="24"/>
        </w:rPr>
        <w:t>民初</w:t>
      </w:r>
      <w:r w:rsidRPr="00451ECD">
        <w:rPr>
          <w:rFonts w:ascii="Arial" w:hAnsi="Arial" w:cs="Arial"/>
          <w:sz w:val="24"/>
          <w:szCs w:val="24"/>
        </w:rPr>
        <w:t>21632</w:t>
      </w:r>
      <w:r w:rsidRPr="00451ECD">
        <w:rPr>
          <w:rFonts w:ascii="Arial" w:cs="Arial"/>
          <w:sz w:val="24"/>
          <w:szCs w:val="24"/>
        </w:rPr>
        <w:t>号</w:t>
      </w:r>
      <w:r w:rsidRPr="00451ECD">
        <w:rPr>
          <w:rFonts w:ascii="Arial" w:hAnsi="Arial" w:cs="Arial"/>
          <w:sz w:val="24"/>
          <w:szCs w:val="24"/>
        </w:rPr>
        <w:t>]</w:t>
      </w:r>
      <w:r w:rsidRPr="00451ECD">
        <w:rPr>
          <w:rFonts w:ascii="Arial" w:cs="Arial"/>
          <w:sz w:val="24"/>
          <w:szCs w:val="24"/>
        </w:rPr>
        <w:t>的涉案房屋北京市通州区新华西街宏</w:t>
      </w:r>
      <w:proofErr w:type="gramStart"/>
      <w:r w:rsidRPr="00451ECD">
        <w:rPr>
          <w:rFonts w:ascii="Arial" w:cs="Arial"/>
          <w:sz w:val="24"/>
          <w:szCs w:val="24"/>
        </w:rPr>
        <w:t>鑫</w:t>
      </w:r>
      <w:proofErr w:type="gramEnd"/>
      <w:r w:rsidRPr="00451ECD">
        <w:rPr>
          <w:rFonts w:ascii="Arial" w:cs="Arial"/>
          <w:sz w:val="24"/>
          <w:szCs w:val="24"/>
        </w:rPr>
        <w:t>花园二期（北京</w:t>
      </w:r>
      <w:r w:rsidRPr="00451ECD">
        <w:rPr>
          <w:rFonts w:ascii="Arial" w:hAnsi="Arial" w:cs="Arial"/>
          <w:sz w:val="24"/>
          <w:szCs w:val="24"/>
        </w:rPr>
        <w:t>ONE</w:t>
      </w:r>
      <w:r w:rsidRPr="00451ECD">
        <w:rPr>
          <w:rFonts w:ascii="Arial" w:cs="Arial"/>
          <w:sz w:val="24"/>
          <w:szCs w:val="24"/>
        </w:rPr>
        <w:t>项目）</w:t>
      </w:r>
      <w:r w:rsidRPr="00451ECD">
        <w:rPr>
          <w:rFonts w:ascii="Arial" w:hAnsi="Arial" w:cs="Arial"/>
          <w:sz w:val="24"/>
          <w:szCs w:val="24"/>
        </w:rPr>
        <w:t>B</w:t>
      </w:r>
      <w:r w:rsidRPr="00451ECD">
        <w:rPr>
          <w:rFonts w:ascii="Arial" w:cs="Arial"/>
          <w:sz w:val="24"/>
          <w:szCs w:val="24"/>
        </w:rPr>
        <w:t>地块住宅</w:t>
      </w:r>
      <w:r w:rsidRPr="00451ECD">
        <w:rPr>
          <w:rFonts w:ascii="Arial" w:hAnsi="Arial" w:cs="Arial"/>
          <w:sz w:val="24"/>
          <w:szCs w:val="24"/>
        </w:rPr>
        <w:t>2</w:t>
      </w:r>
      <w:r w:rsidRPr="00451ECD">
        <w:rPr>
          <w:rFonts w:ascii="Arial" w:cs="Arial"/>
          <w:sz w:val="24"/>
          <w:szCs w:val="24"/>
        </w:rPr>
        <w:t>号楼</w:t>
      </w:r>
      <w:r w:rsidRPr="00451ECD">
        <w:rPr>
          <w:rFonts w:ascii="Arial" w:hAnsi="Arial" w:cs="Arial"/>
          <w:sz w:val="24"/>
          <w:szCs w:val="24"/>
        </w:rPr>
        <w:t>9</w:t>
      </w:r>
      <w:r w:rsidRPr="00451ECD">
        <w:rPr>
          <w:rFonts w:ascii="Arial" w:cs="Arial"/>
          <w:sz w:val="24"/>
          <w:szCs w:val="24"/>
        </w:rPr>
        <w:t>套商品房（</w:t>
      </w:r>
      <w:r w:rsidRPr="00451ECD">
        <w:rPr>
          <w:rFonts w:ascii="Arial" w:hAnsi="Arial" w:cs="Arial"/>
          <w:sz w:val="24"/>
          <w:szCs w:val="24"/>
        </w:rPr>
        <w:t>1603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1703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1803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1903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2003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2103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2203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2803</w:t>
      </w:r>
      <w:r w:rsidRPr="00451ECD">
        <w:rPr>
          <w:rFonts w:ascii="Arial" w:cs="Arial"/>
          <w:sz w:val="24"/>
          <w:szCs w:val="24"/>
        </w:rPr>
        <w:t>、</w:t>
      </w:r>
      <w:r w:rsidRPr="00451ECD">
        <w:rPr>
          <w:rFonts w:ascii="Arial" w:hAnsi="Arial" w:cs="Arial"/>
          <w:sz w:val="24"/>
          <w:szCs w:val="24"/>
        </w:rPr>
        <w:t>2903</w:t>
      </w:r>
      <w:r w:rsidRPr="00451ECD">
        <w:rPr>
          <w:rFonts w:ascii="Arial" w:cs="Arial"/>
          <w:sz w:val="24"/>
          <w:szCs w:val="24"/>
        </w:rPr>
        <w:t>房产）</w:t>
      </w:r>
      <w:r w:rsidR="000D79D7" w:rsidRPr="00451ECD">
        <w:rPr>
          <w:rFonts w:ascii="Arial" w:cs="Arial" w:hint="eastAsia"/>
          <w:sz w:val="24"/>
          <w:szCs w:val="24"/>
        </w:rPr>
        <w:t>自</w:t>
      </w:r>
      <w:r w:rsidR="000D79D7" w:rsidRPr="00451ECD">
        <w:rPr>
          <w:rFonts w:ascii="Arial" w:cs="Arial" w:hint="eastAsia"/>
          <w:sz w:val="24"/>
          <w:szCs w:val="24"/>
        </w:rPr>
        <w:t>2015</w:t>
      </w:r>
      <w:r w:rsidR="000D79D7" w:rsidRPr="00451ECD">
        <w:rPr>
          <w:rFonts w:ascii="Arial" w:cs="Arial" w:hint="eastAsia"/>
          <w:sz w:val="24"/>
          <w:szCs w:val="24"/>
        </w:rPr>
        <w:t>年</w:t>
      </w:r>
      <w:r w:rsidR="000D79D7" w:rsidRPr="00451ECD">
        <w:rPr>
          <w:rFonts w:ascii="Arial" w:cs="Arial" w:hint="eastAsia"/>
          <w:sz w:val="24"/>
          <w:szCs w:val="24"/>
        </w:rPr>
        <w:t>5</w:t>
      </w:r>
      <w:r w:rsidR="000D79D7" w:rsidRPr="00451ECD">
        <w:rPr>
          <w:rFonts w:ascii="Arial" w:cs="Arial" w:hint="eastAsia"/>
          <w:sz w:val="24"/>
          <w:szCs w:val="24"/>
        </w:rPr>
        <w:t>月</w:t>
      </w:r>
      <w:r w:rsidR="000D79D7" w:rsidRPr="00451ECD">
        <w:rPr>
          <w:rFonts w:ascii="Arial" w:cs="Arial" w:hint="eastAsia"/>
          <w:sz w:val="24"/>
          <w:szCs w:val="24"/>
        </w:rPr>
        <w:t>20</w:t>
      </w:r>
      <w:r w:rsidR="000D79D7" w:rsidRPr="00451ECD">
        <w:rPr>
          <w:rFonts w:ascii="Arial" w:cs="Arial" w:hint="eastAsia"/>
          <w:sz w:val="24"/>
          <w:szCs w:val="24"/>
        </w:rPr>
        <w:t>日至</w:t>
      </w:r>
      <w:r w:rsidR="000D79D7" w:rsidRPr="00451ECD">
        <w:rPr>
          <w:rFonts w:ascii="Arial" w:cs="Arial" w:hint="eastAsia"/>
          <w:sz w:val="24"/>
          <w:szCs w:val="24"/>
        </w:rPr>
        <w:t>2017</w:t>
      </w:r>
      <w:r w:rsidR="000D79D7" w:rsidRPr="00451ECD">
        <w:rPr>
          <w:rFonts w:ascii="Arial" w:cs="Arial" w:hint="eastAsia"/>
          <w:sz w:val="24"/>
          <w:szCs w:val="24"/>
        </w:rPr>
        <w:t>年</w:t>
      </w:r>
      <w:r w:rsidR="000D79D7" w:rsidRPr="00451ECD">
        <w:rPr>
          <w:rFonts w:ascii="Arial" w:cs="Arial" w:hint="eastAsia"/>
          <w:sz w:val="24"/>
          <w:szCs w:val="24"/>
        </w:rPr>
        <w:t>5</w:t>
      </w:r>
      <w:r w:rsidR="000D79D7" w:rsidRPr="00451ECD">
        <w:rPr>
          <w:rFonts w:ascii="Arial" w:cs="Arial" w:hint="eastAsia"/>
          <w:sz w:val="24"/>
          <w:szCs w:val="24"/>
        </w:rPr>
        <w:t>月</w:t>
      </w:r>
      <w:r w:rsidR="000D79D7" w:rsidRPr="00451ECD">
        <w:rPr>
          <w:rFonts w:ascii="Arial" w:cs="Arial" w:hint="eastAsia"/>
          <w:sz w:val="24"/>
          <w:szCs w:val="24"/>
        </w:rPr>
        <w:t>19</w:t>
      </w:r>
      <w:r w:rsidR="000D79D7" w:rsidRPr="00451ECD">
        <w:rPr>
          <w:rFonts w:ascii="Arial" w:cs="Arial" w:hint="eastAsia"/>
          <w:sz w:val="24"/>
          <w:szCs w:val="24"/>
        </w:rPr>
        <w:t>日</w:t>
      </w:r>
      <w:r w:rsidRPr="00451ECD">
        <w:rPr>
          <w:rFonts w:ascii="Arial" w:cs="Arial"/>
          <w:sz w:val="24"/>
          <w:szCs w:val="24"/>
        </w:rPr>
        <w:t>的房屋租金进行鉴定。</w:t>
      </w:r>
    </w:p>
    <w:p w:rsidR="0008621B" w:rsidRDefault="0008621B" w:rsidP="0008621B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513530">
        <w:rPr>
          <w:rFonts w:ascii="Arial" w:cs="Arial" w:hint="eastAsia"/>
          <w:sz w:val="24"/>
          <w:szCs w:val="24"/>
        </w:rPr>
        <w:t>根据北京市物价局、北京市房屋土地管理局颁发的《关于房地产中介服务收费的通知》（京价（房）字</w:t>
      </w:r>
      <w:r w:rsidRPr="00513530">
        <w:rPr>
          <w:rFonts w:ascii="Arial" w:cs="Arial" w:hint="eastAsia"/>
          <w:sz w:val="24"/>
          <w:szCs w:val="24"/>
        </w:rPr>
        <w:t>[1997]</w:t>
      </w:r>
      <w:r w:rsidRPr="00513530">
        <w:rPr>
          <w:rFonts w:ascii="Arial" w:cs="Arial" w:hint="eastAsia"/>
          <w:sz w:val="24"/>
          <w:szCs w:val="24"/>
        </w:rPr>
        <w:t>第</w:t>
      </w:r>
      <w:r w:rsidRPr="00513530">
        <w:rPr>
          <w:rFonts w:ascii="Arial" w:cs="Arial" w:hint="eastAsia"/>
          <w:sz w:val="24"/>
          <w:szCs w:val="24"/>
        </w:rPr>
        <w:t>398</w:t>
      </w:r>
      <w:r w:rsidRPr="00513530">
        <w:rPr>
          <w:rFonts w:ascii="Arial" w:cs="Arial" w:hint="eastAsia"/>
          <w:sz w:val="24"/>
          <w:szCs w:val="24"/>
        </w:rPr>
        <w:t>号）规定，房地产评估收费采用累进计费方式</w:t>
      </w:r>
      <w:r>
        <w:rPr>
          <w:rFonts w:ascii="Arial" w:cs="Arial" w:hint="eastAsia"/>
          <w:sz w:val="24"/>
          <w:szCs w:val="24"/>
        </w:rPr>
        <w:t>，评估收费标准如下：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5"/>
        <w:gridCol w:w="4487"/>
        <w:gridCol w:w="2953"/>
      </w:tblGrid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bookmarkStart w:id="0" w:name="OLE_LINK12"/>
            <w:bookmarkStart w:id="1" w:name="OLE_LINK13"/>
            <w:r w:rsidRPr="00513530">
              <w:rPr>
                <w:rFonts w:ascii="华文细黑" w:eastAsia="华文细黑" w:hAnsi="华文细黑" w:cs="Arial"/>
                <w:szCs w:val="21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累进计费率</w:t>
            </w:r>
            <w:r w:rsidRPr="00513530">
              <w:rPr>
                <w:rFonts w:ascii="华文细黑" w:eastAsia="华文细黑" w:hAnsi="华文细黑" w:cs="Arial" w:hint="eastAsia"/>
                <w:szCs w:val="21"/>
              </w:rPr>
              <w:t>（</w:t>
            </w:r>
            <w:r w:rsidRPr="00513530">
              <w:rPr>
                <w:rFonts w:ascii="华文细黑" w:eastAsia="华文细黑" w:hAnsi="华文细黑" w:cs="Arial"/>
                <w:szCs w:val="21"/>
              </w:rPr>
              <w:t>‰</w:t>
            </w:r>
            <w:r w:rsidRPr="00513530">
              <w:rPr>
                <w:rFonts w:ascii="华文细黑" w:eastAsia="华文细黑" w:hAnsi="华文细黑" w:cs="Arial" w:hint="eastAsia"/>
                <w:szCs w:val="21"/>
              </w:rPr>
              <w:t>）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 w:hint="eastAsia"/>
                <w:szCs w:val="21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 w:hint="eastAsia"/>
                <w:szCs w:val="21"/>
              </w:rPr>
              <w:t>5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2</w:t>
            </w:r>
            <w:r w:rsidRPr="00513530">
              <w:rPr>
                <w:rFonts w:ascii="华文细黑" w:eastAsia="华文细黑" w:hAnsi="华文细黑" w:cs="Arial" w:hint="eastAsia"/>
                <w:szCs w:val="21"/>
              </w:rPr>
              <w:t>.5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1.</w:t>
            </w:r>
            <w:r w:rsidRPr="00513530">
              <w:rPr>
                <w:rFonts w:ascii="华文细黑" w:eastAsia="华文细黑" w:hAnsi="华文细黑" w:cs="Arial" w:hint="eastAsia"/>
                <w:szCs w:val="21"/>
              </w:rPr>
              <w:t>5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0.</w:t>
            </w:r>
            <w:r w:rsidRPr="00513530">
              <w:rPr>
                <w:rFonts w:ascii="华文细黑" w:eastAsia="华文细黑" w:hAnsi="华文细黑" w:cs="Arial" w:hint="eastAsia"/>
                <w:szCs w:val="21"/>
              </w:rPr>
              <w:t>8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0.</w:t>
            </w:r>
            <w:r w:rsidRPr="00513530">
              <w:rPr>
                <w:rFonts w:ascii="华文细黑" w:eastAsia="华文细黑" w:hAnsi="华文细黑" w:cs="Arial" w:hint="eastAsia"/>
                <w:szCs w:val="21"/>
              </w:rPr>
              <w:t>4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0.2</w:t>
            </w:r>
          </w:p>
        </w:tc>
      </w:tr>
      <w:tr w:rsidR="0008621B" w:rsidRPr="00513530" w:rsidTr="005F4441">
        <w:trPr>
          <w:trHeight w:val="31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 w:hint="eastAsia"/>
                <w:szCs w:val="21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1B" w:rsidRPr="00513530" w:rsidRDefault="0008621B" w:rsidP="005F4441">
            <w:pPr>
              <w:widowControl/>
              <w:spacing w:line="360" w:lineRule="auto"/>
              <w:jc w:val="center"/>
              <w:rPr>
                <w:rFonts w:ascii="华文细黑" w:eastAsia="华文细黑" w:hAnsi="华文细黑" w:cs="Arial"/>
                <w:szCs w:val="21"/>
              </w:rPr>
            </w:pPr>
            <w:r w:rsidRPr="00513530">
              <w:rPr>
                <w:rFonts w:ascii="华文细黑" w:eastAsia="华文细黑" w:hAnsi="华文细黑" w:cs="Arial"/>
                <w:szCs w:val="21"/>
              </w:rPr>
              <w:t>0.1</w:t>
            </w:r>
          </w:p>
        </w:tc>
      </w:tr>
    </w:tbl>
    <w:bookmarkEnd w:id="0"/>
    <w:bookmarkEnd w:id="1"/>
    <w:p w:rsidR="00513530" w:rsidRDefault="002A6C6A" w:rsidP="0008621B">
      <w:pPr>
        <w:spacing w:beforeLines="50"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根据估价委托人北京市通州区人民法院提供的《委托函》，该案件所涉及的房产鉴定费用缴纳义务人为贵公司，故</w:t>
      </w:r>
      <w:r w:rsidR="00364344" w:rsidRPr="00451ECD">
        <w:rPr>
          <w:rFonts w:ascii="Arial" w:cs="Arial"/>
          <w:sz w:val="24"/>
          <w:szCs w:val="24"/>
        </w:rPr>
        <w:t>现告知贵</w:t>
      </w:r>
      <w:r w:rsidRPr="00451ECD">
        <w:rPr>
          <w:rFonts w:ascii="Arial" w:cs="Arial" w:hint="eastAsia"/>
          <w:sz w:val="24"/>
          <w:szCs w:val="24"/>
        </w:rPr>
        <w:t>公司</w:t>
      </w:r>
      <w:r w:rsidR="00841A11" w:rsidRPr="00451ECD">
        <w:rPr>
          <w:rFonts w:ascii="Arial" w:cs="Arial" w:hint="eastAsia"/>
          <w:sz w:val="24"/>
          <w:szCs w:val="24"/>
        </w:rPr>
        <w:t>评估前</w:t>
      </w:r>
      <w:r w:rsidRPr="00451ECD">
        <w:rPr>
          <w:rFonts w:ascii="Arial" w:cs="Arial" w:hint="eastAsia"/>
          <w:sz w:val="24"/>
          <w:szCs w:val="24"/>
        </w:rPr>
        <w:t>需</w:t>
      </w:r>
      <w:r w:rsidR="00364344" w:rsidRPr="00451ECD">
        <w:rPr>
          <w:rFonts w:ascii="Arial" w:cs="Arial"/>
          <w:sz w:val="24"/>
          <w:szCs w:val="24"/>
        </w:rPr>
        <w:t>预缴评估费用</w:t>
      </w:r>
      <w:r w:rsidR="004D7318" w:rsidRPr="00451ECD">
        <w:rPr>
          <w:rFonts w:ascii="Arial" w:cs="Arial"/>
          <w:sz w:val="24"/>
          <w:szCs w:val="24"/>
        </w:rPr>
        <w:t>人民币</w:t>
      </w:r>
      <w:r w:rsidR="00632DB2" w:rsidRPr="00451ECD">
        <w:rPr>
          <w:rFonts w:ascii="Arial" w:hAnsi="Arial" w:cs="Arial"/>
          <w:sz w:val="24"/>
          <w:szCs w:val="24"/>
        </w:rPr>
        <w:t>8</w:t>
      </w:r>
      <w:r w:rsidR="00632DB2" w:rsidRPr="00451ECD">
        <w:rPr>
          <w:rFonts w:ascii="Arial" w:cs="Arial"/>
          <w:sz w:val="24"/>
          <w:szCs w:val="24"/>
        </w:rPr>
        <w:t>万元，</w:t>
      </w:r>
      <w:r w:rsidR="00697709" w:rsidRPr="00451ECD">
        <w:rPr>
          <w:rFonts w:ascii="Arial" w:cs="Arial" w:hint="eastAsia"/>
          <w:sz w:val="24"/>
          <w:szCs w:val="24"/>
        </w:rPr>
        <w:t>我公司确认收到上述预缴评估费后将出具收据。</w:t>
      </w:r>
      <w:r w:rsidR="00632DB2" w:rsidRPr="00451ECD">
        <w:rPr>
          <w:rFonts w:ascii="Arial" w:cs="Arial"/>
          <w:sz w:val="24"/>
          <w:szCs w:val="24"/>
        </w:rPr>
        <w:t>待</w:t>
      </w:r>
      <w:r w:rsidRPr="00451ECD">
        <w:rPr>
          <w:rFonts w:ascii="Arial" w:cs="Arial" w:hint="eastAsia"/>
          <w:sz w:val="24"/>
          <w:szCs w:val="24"/>
        </w:rPr>
        <w:t>鉴定结果</w:t>
      </w:r>
      <w:r w:rsidR="00632DB2" w:rsidRPr="00451ECD">
        <w:rPr>
          <w:rFonts w:ascii="Arial" w:cs="Arial"/>
          <w:sz w:val="24"/>
          <w:szCs w:val="24"/>
        </w:rPr>
        <w:t>出具后</w:t>
      </w:r>
      <w:r w:rsidRPr="00451ECD">
        <w:rPr>
          <w:rFonts w:ascii="Arial" w:cs="Arial" w:hint="eastAsia"/>
          <w:sz w:val="24"/>
          <w:szCs w:val="24"/>
        </w:rPr>
        <w:t>，</w:t>
      </w:r>
      <w:r w:rsidR="00697709" w:rsidRPr="00451ECD">
        <w:rPr>
          <w:rFonts w:ascii="Arial" w:cs="Arial" w:hint="eastAsia"/>
          <w:sz w:val="24"/>
          <w:szCs w:val="24"/>
        </w:rPr>
        <w:t>我公司将确定准确的评估费用。届时，我公司将对预缴评估费</w:t>
      </w:r>
      <w:r w:rsidR="00632DB2" w:rsidRPr="00451ECD">
        <w:rPr>
          <w:rFonts w:ascii="Arial" w:cs="Arial"/>
          <w:sz w:val="24"/>
          <w:szCs w:val="24"/>
        </w:rPr>
        <w:t>多退少补</w:t>
      </w:r>
      <w:r w:rsidR="00697709" w:rsidRPr="00451ECD">
        <w:rPr>
          <w:rFonts w:ascii="Arial" w:cs="Arial" w:hint="eastAsia"/>
          <w:sz w:val="24"/>
          <w:szCs w:val="24"/>
        </w:rPr>
        <w:t>，</w:t>
      </w:r>
      <w:r w:rsidR="00632DB2" w:rsidRPr="00451ECD">
        <w:rPr>
          <w:rFonts w:ascii="Arial" w:cs="Arial"/>
          <w:sz w:val="24"/>
          <w:szCs w:val="24"/>
        </w:rPr>
        <w:t>并</w:t>
      </w:r>
      <w:r w:rsidR="00697709" w:rsidRPr="00451ECD">
        <w:rPr>
          <w:rFonts w:ascii="Arial" w:cs="Arial" w:hint="eastAsia"/>
          <w:sz w:val="24"/>
          <w:szCs w:val="24"/>
        </w:rPr>
        <w:t>收回收据，开具正式</w:t>
      </w:r>
      <w:r w:rsidR="00632DB2" w:rsidRPr="00451ECD">
        <w:rPr>
          <w:rFonts w:ascii="Arial" w:cs="Arial"/>
          <w:sz w:val="24"/>
          <w:szCs w:val="24"/>
        </w:rPr>
        <w:t>发票。</w:t>
      </w:r>
    </w:p>
    <w:p w:rsidR="00364344" w:rsidRPr="00451ECD" w:rsidRDefault="00841A11" w:rsidP="00451ECD">
      <w:pPr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lastRenderedPageBreak/>
        <w:t>我公司账户信息</w:t>
      </w:r>
      <w:r w:rsidR="00451ECD" w:rsidRPr="00451ECD">
        <w:rPr>
          <w:rFonts w:ascii="Arial" w:cs="Arial" w:hint="eastAsia"/>
          <w:sz w:val="24"/>
          <w:szCs w:val="24"/>
        </w:rPr>
        <w:t>如下：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公司名称：</w:t>
      </w:r>
      <w:proofErr w:type="gramStart"/>
      <w:r w:rsidRPr="00451ECD">
        <w:rPr>
          <w:rFonts w:ascii="Arial" w:cs="Arial" w:hint="eastAsia"/>
          <w:sz w:val="24"/>
          <w:szCs w:val="24"/>
        </w:rPr>
        <w:t>北京康正宏</w:t>
      </w:r>
      <w:proofErr w:type="gramEnd"/>
      <w:r w:rsidRPr="00451ECD">
        <w:rPr>
          <w:rFonts w:ascii="Arial" w:cs="Arial" w:hint="eastAsia"/>
          <w:sz w:val="24"/>
          <w:szCs w:val="24"/>
        </w:rPr>
        <w:t>基房地产评估有限公司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银行名称：交通银行北京中轴路支行</w:t>
      </w:r>
    </w:p>
    <w:p w:rsidR="00451ECD" w:rsidRPr="00451ECD" w:rsidRDefault="00451ECD" w:rsidP="00451ECD">
      <w:pPr>
        <w:spacing w:line="480" w:lineRule="auto"/>
        <w:ind w:firstLineChars="200" w:firstLine="480"/>
        <w:rPr>
          <w:rFonts w:ascii="Arial" w:cs="Arial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银行账号：</w:t>
      </w:r>
      <w:r w:rsidRPr="00451ECD">
        <w:rPr>
          <w:rFonts w:ascii="Arial" w:cs="Arial" w:hint="eastAsia"/>
          <w:sz w:val="24"/>
          <w:szCs w:val="24"/>
        </w:rPr>
        <w:t>110060739012015026873</w:t>
      </w:r>
    </w:p>
    <w:p w:rsidR="00451ECD" w:rsidRDefault="00451ECD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 w:rsidRPr="00451ECD">
        <w:rPr>
          <w:rFonts w:ascii="Arial" w:cs="Arial" w:hint="eastAsia"/>
          <w:sz w:val="24"/>
          <w:szCs w:val="24"/>
        </w:rPr>
        <w:t>银行行号：交</w:t>
      </w:r>
      <w:r w:rsidRPr="00451ECD">
        <w:rPr>
          <w:rFonts w:ascii="Arial" w:cs="Arial" w:hint="eastAsia"/>
          <w:sz w:val="24"/>
          <w:szCs w:val="24"/>
        </w:rPr>
        <w:t>739</w:t>
      </w:r>
    </w:p>
    <w:p w:rsidR="00513530" w:rsidRDefault="00513530" w:rsidP="00451ECD">
      <w:pPr>
        <w:spacing w:line="480" w:lineRule="auto"/>
        <w:ind w:firstLineChars="200" w:firstLine="480"/>
        <w:rPr>
          <w:rFonts w:ascii="Arial" w:cs="Arial"/>
          <w:sz w:val="24"/>
          <w:szCs w:val="24"/>
        </w:rPr>
      </w:pPr>
    </w:p>
    <w:p w:rsidR="00451ECD" w:rsidRDefault="00513530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>
        <w:rPr>
          <w:rFonts w:ascii="Arial" w:cs="Arial" w:hint="eastAsia"/>
          <w:sz w:val="24"/>
          <w:szCs w:val="24"/>
        </w:rPr>
        <w:t>联系人：杨红英</w:t>
      </w:r>
    </w:p>
    <w:p w:rsidR="00513530" w:rsidRDefault="00513530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  <w:r>
        <w:rPr>
          <w:rFonts w:ascii="Arial" w:cs="Arial" w:hint="eastAsia"/>
          <w:sz w:val="24"/>
          <w:szCs w:val="24"/>
        </w:rPr>
        <w:t>联系电话：</w:t>
      </w:r>
      <w:r>
        <w:rPr>
          <w:rFonts w:ascii="Arial" w:cs="Arial" w:hint="eastAsia"/>
          <w:sz w:val="24"/>
          <w:szCs w:val="24"/>
        </w:rPr>
        <w:t>82253558-172</w:t>
      </w:r>
    </w:p>
    <w:p w:rsidR="00513530" w:rsidRDefault="00513530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</w:p>
    <w:p w:rsidR="00513530" w:rsidRPr="00513530" w:rsidRDefault="00513530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</w:p>
    <w:p w:rsidR="00513530" w:rsidRDefault="00513530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</w:p>
    <w:p w:rsidR="00513530" w:rsidRDefault="00513530" w:rsidP="00451ECD">
      <w:pPr>
        <w:spacing w:line="480" w:lineRule="auto"/>
        <w:ind w:firstLineChars="200" w:firstLine="480"/>
        <w:rPr>
          <w:rFonts w:ascii="Arial" w:cs="Arial" w:hint="eastAsia"/>
          <w:sz w:val="24"/>
          <w:szCs w:val="24"/>
        </w:rPr>
      </w:pPr>
    </w:p>
    <w:p w:rsidR="00513530" w:rsidRPr="00451ECD" w:rsidRDefault="00513530" w:rsidP="00451ECD">
      <w:pPr>
        <w:spacing w:line="480" w:lineRule="auto"/>
        <w:ind w:firstLineChars="200" w:firstLine="480"/>
        <w:rPr>
          <w:rFonts w:ascii="Arial" w:cs="Arial"/>
          <w:sz w:val="24"/>
          <w:szCs w:val="24"/>
        </w:rPr>
      </w:pPr>
    </w:p>
    <w:p w:rsidR="00841A11" w:rsidRPr="00451ECD" w:rsidRDefault="00841A11" w:rsidP="000D79D7">
      <w:pPr>
        <w:spacing w:line="480" w:lineRule="auto"/>
        <w:jc w:val="right"/>
        <w:rPr>
          <w:sz w:val="24"/>
          <w:szCs w:val="24"/>
        </w:rPr>
      </w:pPr>
      <w:proofErr w:type="gramStart"/>
      <w:r w:rsidRPr="00451ECD">
        <w:rPr>
          <w:rFonts w:hint="eastAsia"/>
          <w:sz w:val="24"/>
          <w:szCs w:val="24"/>
        </w:rPr>
        <w:t>北京康正宏</w:t>
      </w:r>
      <w:proofErr w:type="gramEnd"/>
      <w:r w:rsidRPr="00451ECD">
        <w:rPr>
          <w:rFonts w:hint="eastAsia"/>
          <w:sz w:val="24"/>
          <w:szCs w:val="24"/>
        </w:rPr>
        <w:t>基房地产评估有限公司</w:t>
      </w:r>
    </w:p>
    <w:p w:rsidR="00841A11" w:rsidRPr="00451ECD" w:rsidRDefault="00841A11" w:rsidP="00451ECD">
      <w:pPr>
        <w:spacing w:line="480" w:lineRule="auto"/>
        <w:ind w:firstLineChars="2350" w:firstLine="5640"/>
        <w:jc w:val="right"/>
        <w:rPr>
          <w:rFonts w:ascii="Arial" w:hAnsi="Arial" w:cs="Arial"/>
          <w:sz w:val="24"/>
          <w:szCs w:val="24"/>
        </w:rPr>
      </w:pPr>
      <w:r w:rsidRPr="00451ECD">
        <w:rPr>
          <w:rFonts w:ascii="Arial" w:hAnsi="Arial" w:cs="Arial"/>
          <w:sz w:val="24"/>
          <w:szCs w:val="24"/>
        </w:rPr>
        <w:t>2018</w:t>
      </w:r>
      <w:r w:rsidRPr="00451ECD">
        <w:rPr>
          <w:rFonts w:ascii="Arial" w:cs="Arial"/>
          <w:sz w:val="24"/>
          <w:szCs w:val="24"/>
        </w:rPr>
        <w:t>年</w:t>
      </w:r>
      <w:r w:rsidRPr="00451ECD">
        <w:rPr>
          <w:rFonts w:ascii="Arial" w:hAnsi="Arial" w:cs="Arial"/>
          <w:sz w:val="24"/>
          <w:szCs w:val="24"/>
        </w:rPr>
        <w:t>1</w:t>
      </w:r>
      <w:r w:rsidRPr="00451ECD">
        <w:rPr>
          <w:rFonts w:ascii="Arial" w:cs="Arial"/>
          <w:sz w:val="24"/>
          <w:szCs w:val="24"/>
        </w:rPr>
        <w:t>月</w:t>
      </w:r>
      <w:r w:rsidRPr="00451ECD">
        <w:rPr>
          <w:rFonts w:ascii="Arial" w:hAnsi="Arial" w:cs="Arial"/>
          <w:sz w:val="24"/>
          <w:szCs w:val="24"/>
        </w:rPr>
        <w:t>31</w:t>
      </w:r>
      <w:r w:rsidRPr="00451ECD">
        <w:rPr>
          <w:rFonts w:ascii="Arial" w:cs="Arial"/>
          <w:sz w:val="24"/>
          <w:szCs w:val="24"/>
        </w:rPr>
        <w:t>日</w:t>
      </w:r>
    </w:p>
    <w:sectPr w:rsidR="00841A11" w:rsidRPr="00451ECD" w:rsidSect="00451EC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44" w:rsidRDefault="00364344" w:rsidP="00364344">
      <w:r>
        <w:separator/>
      </w:r>
    </w:p>
  </w:endnote>
  <w:endnote w:type="continuationSeparator" w:id="0">
    <w:p w:rsidR="00364344" w:rsidRDefault="00364344" w:rsidP="0036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44" w:rsidRDefault="00364344" w:rsidP="00364344">
      <w:r>
        <w:separator/>
      </w:r>
    </w:p>
  </w:footnote>
  <w:footnote w:type="continuationSeparator" w:id="0">
    <w:p w:rsidR="00364344" w:rsidRDefault="00364344" w:rsidP="00364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344"/>
    <w:rsid w:val="0008621B"/>
    <w:rsid w:val="000D79D7"/>
    <w:rsid w:val="002400A1"/>
    <w:rsid w:val="0026267A"/>
    <w:rsid w:val="002A6C6A"/>
    <w:rsid w:val="00353B41"/>
    <w:rsid w:val="00364344"/>
    <w:rsid w:val="003A3FCB"/>
    <w:rsid w:val="00451ECD"/>
    <w:rsid w:val="00454EB0"/>
    <w:rsid w:val="004D7318"/>
    <w:rsid w:val="00513432"/>
    <w:rsid w:val="00513530"/>
    <w:rsid w:val="00596349"/>
    <w:rsid w:val="005C19BF"/>
    <w:rsid w:val="005F24A0"/>
    <w:rsid w:val="00632DB2"/>
    <w:rsid w:val="00684909"/>
    <w:rsid w:val="00697709"/>
    <w:rsid w:val="006B46FC"/>
    <w:rsid w:val="006D1D89"/>
    <w:rsid w:val="006E252A"/>
    <w:rsid w:val="007A1007"/>
    <w:rsid w:val="00841A11"/>
    <w:rsid w:val="008475E4"/>
    <w:rsid w:val="00896818"/>
    <w:rsid w:val="008F6CA7"/>
    <w:rsid w:val="00982F42"/>
    <w:rsid w:val="00A2177B"/>
    <w:rsid w:val="00A564A3"/>
    <w:rsid w:val="00AF059C"/>
    <w:rsid w:val="00AF5974"/>
    <w:rsid w:val="00B31797"/>
    <w:rsid w:val="00B514A4"/>
    <w:rsid w:val="00B729AC"/>
    <w:rsid w:val="00D2232B"/>
    <w:rsid w:val="00F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3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110</Words>
  <Characters>632</Characters>
  <Application>Microsoft Office Word</Application>
  <DocSecurity>0</DocSecurity>
  <Lines>5</Lines>
  <Paragraphs>1</Paragraphs>
  <ScaleCrop>false</ScaleCrop>
  <Company>CHINA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2018-01-31T08:41:00Z</cp:lastPrinted>
  <dcterms:created xsi:type="dcterms:W3CDTF">2018-01-30T01:18:00Z</dcterms:created>
  <dcterms:modified xsi:type="dcterms:W3CDTF">2018-01-31T08:44:00Z</dcterms:modified>
</cp:coreProperties>
</file>